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E145" w14:textId="02C11780" w:rsidR="00DB1563" w:rsidRPr="00DB1563" w:rsidRDefault="00DB1563" w:rsidP="00DB1563">
      <w:pPr>
        <w:jc w:val="right"/>
      </w:pPr>
      <w:r w:rsidRPr="00DB1563">
        <w:t xml:space="preserve">Hrubieszów dnia </w:t>
      </w:r>
      <w:r w:rsidR="007E1360">
        <w:t>24</w:t>
      </w:r>
      <w:r w:rsidRPr="00DB1563">
        <w:t>.03.2026 r.</w:t>
      </w:r>
    </w:p>
    <w:p w14:paraId="00D4013E" w14:textId="77777777" w:rsidR="00DB1563" w:rsidRPr="00DB1563" w:rsidRDefault="00DB1563" w:rsidP="00DB1563"/>
    <w:p w14:paraId="354F00E9" w14:textId="73634671" w:rsidR="00DB1563" w:rsidRPr="00DB1563" w:rsidRDefault="00DB1563" w:rsidP="00DB1563">
      <w:r w:rsidRPr="00DB1563">
        <w:t>GMINA HRUBIESZÓW</w:t>
      </w:r>
      <w:r>
        <w:br/>
      </w:r>
      <w:r w:rsidRPr="00DB1563">
        <w:t>ul. B. Prusa 8</w:t>
      </w:r>
      <w:r>
        <w:br/>
      </w:r>
      <w:r w:rsidRPr="00DB1563">
        <w:t>22-500 Hrubieszów</w:t>
      </w:r>
    </w:p>
    <w:p w14:paraId="32E2BA85" w14:textId="77777777" w:rsidR="00DB1563" w:rsidRPr="00DB1563" w:rsidRDefault="00DB1563" w:rsidP="00DB1563"/>
    <w:p w14:paraId="3F1A4BEB" w14:textId="77777777" w:rsidR="00DB1563" w:rsidRPr="00DB1563" w:rsidRDefault="00DB1563" w:rsidP="00DB1563">
      <w:pPr>
        <w:rPr>
          <w:b/>
          <w:bCs/>
        </w:rPr>
      </w:pPr>
      <w:r w:rsidRPr="00DB1563">
        <w:rPr>
          <w:b/>
          <w:bCs/>
        </w:rPr>
        <w:t>RIPG.271.9.2026</w:t>
      </w:r>
      <w:r w:rsidRPr="00DB1563">
        <w:rPr>
          <w:b/>
          <w:bCs/>
        </w:rPr>
        <w:tab/>
      </w:r>
      <w:bookmarkStart w:id="0" w:name="_Hlk118876884"/>
      <w:bookmarkStart w:id="1" w:name="_Hlk118876645"/>
      <w:bookmarkStart w:id="2" w:name="_Hlk99625814"/>
      <w:r w:rsidRPr="00DB1563">
        <w:fldChar w:fldCharType="begin"/>
      </w:r>
      <w:r w:rsidRPr="00DB1563">
        <w:rPr>
          <w:b/>
          <w:bCs/>
        </w:rPr>
        <w:instrText xml:space="preserve"> MERGEFIELD M_1 </w:instrText>
      </w:r>
      <w:r w:rsidRPr="00DB1563">
        <w:fldChar w:fldCharType="end"/>
      </w:r>
      <w:r w:rsidRPr="00DB1563">
        <w:fldChar w:fldCharType="begin"/>
      </w:r>
      <w:r w:rsidRPr="00DB1563">
        <w:rPr>
          <w:b/>
          <w:bCs/>
        </w:rPr>
        <w:instrText xml:space="preserve"> MERGEFIELD M_2 </w:instrText>
      </w:r>
      <w:r w:rsidRPr="00DB1563">
        <w:fldChar w:fldCharType="end"/>
      </w:r>
      <w:r w:rsidRPr="00DB1563">
        <w:fldChar w:fldCharType="begin"/>
      </w:r>
      <w:r w:rsidRPr="00DB1563">
        <w:rPr>
          <w:b/>
          <w:bCs/>
        </w:rPr>
        <w:instrText xml:space="preserve"> MERGEFIELD M_3 </w:instrText>
      </w:r>
      <w:r w:rsidRPr="00DB1563">
        <w:fldChar w:fldCharType="end"/>
      </w:r>
      <w:r w:rsidRPr="00DB1563">
        <w:fldChar w:fldCharType="begin"/>
      </w:r>
      <w:r w:rsidRPr="00DB1563">
        <w:rPr>
          <w:b/>
          <w:bCs/>
        </w:rPr>
        <w:instrText xml:space="preserve"> MERGEFIELD M_4 </w:instrText>
      </w:r>
      <w:r w:rsidRPr="00DB1563">
        <w:fldChar w:fldCharType="end"/>
      </w:r>
      <w:r w:rsidRPr="00DB1563">
        <w:fldChar w:fldCharType="begin"/>
      </w:r>
      <w:r w:rsidRPr="00DB1563">
        <w:rPr>
          <w:b/>
          <w:bCs/>
        </w:rPr>
        <w:instrText xml:space="preserve"> MERGEFIELD M_5 </w:instrText>
      </w:r>
      <w:r w:rsidRPr="00DB1563">
        <w:fldChar w:fldCharType="end"/>
      </w:r>
      <w:bookmarkEnd w:id="0"/>
      <w:r w:rsidRPr="00DB1563">
        <w:fldChar w:fldCharType="begin"/>
      </w:r>
      <w:r w:rsidRPr="00DB1563">
        <w:rPr>
          <w:b/>
          <w:bCs/>
        </w:rPr>
        <w:instrText xml:space="preserve"> MERGEFIELD M_6 </w:instrText>
      </w:r>
      <w:r w:rsidRPr="00DB1563">
        <w:fldChar w:fldCharType="end"/>
      </w:r>
      <w:bookmarkEnd w:id="1"/>
      <w:r w:rsidRPr="00DB1563">
        <w:fldChar w:fldCharType="begin"/>
      </w:r>
      <w:r w:rsidRPr="00DB1563">
        <w:rPr>
          <w:b/>
          <w:bCs/>
        </w:rPr>
        <w:instrText xml:space="preserve"> MERGEFIELD M_7 </w:instrText>
      </w:r>
      <w:r w:rsidRPr="00DB1563">
        <w:fldChar w:fldCharType="end"/>
      </w:r>
    </w:p>
    <w:bookmarkEnd w:id="2"/>
    <w:p w14:paraId="6EDF5AC6" w14:textId="77777777" w:rsidR="00DB1563" w:rsidRPr="00DB1563" w:rsidRDefault="00DB1563" w:rsidP="00DB1563"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</w:p>
    <w:p w14:paraId="09AA470F" w14:textId="77777777" w:rsidR="00DB1563" w:rsidRPr="00DB1563" w:rsidRDefault="00DB1563" w:rsidP="00DB1563">
      <w:pPr>
        <w:jc w:val="center"/>
      </w:pPr>
      <w:r w:rsidRPr="00DB1563">
        <w:rPr>
          <w:u w:val="single"/>
        </w:rPr>
        <w:t>dotyczy:</w:t>
      </w:r>
      <w:r w:rsidRPr="00DB1563">
        <w:t xml:space="preserve"> postępowania o udzielenie zamówienia publicznego na: „Dostawa kruszywa przeznaczonego do remontów dróg na terenie gminy Hrubieszów”</w:t>
      </w:r>
    </w:p>
    <w:p w14:paraId="6CC1091D" w14:textId="77777777" w:rsidR="00DB1563" w:rsidRPr="00DB1563" w:rsidRDefault="00DB1563" w:rsidP="00DB1563">
      <w:pPr>
        <w:rPr>
          <w:b/>
          <w:bCs/>
        </w:rPr>
      </w:pPr>
    </w:p>
    <w:p w14:paraId="44878DB4" w14:textId="5687A3B7" w:rsidR="00DB1563" w:rsidRDefault="00DB1563" w:rsidP="00DB1563">
      <w:pPr>
        <w:jc w:val="center"/>
        <w:rPr>
          <w:b/>
          <w:bCs/>
        </w:rPr>
      </w:pPr>
      <w:r w:rsidRPr="00DB1563">
        <w:rPr>
          <w:b/>
          <w:bCs/>
        </w:rPr>
        <w:t xml:space="preserve">Zawiadomienie o </w:t>
      </w:r>
      <w:r>
        <w:rPr>
          <w:b/>
          <w:bCs/>
        </w:rPr>
        <w:t xml:space="preserve">odrzuceniu oferty nr </w:t>
      </w:r>
      <w:r w:rsidR="00EC546B">
        <w:rPr>
          <w:b/>
          <w:bCs/>
        </w:rPr>
        <w:t>4</w:t>
      </w:r>
    </w:p>
    <w:p w14:paraId="69AC44E9" w14:textId="77777777" w:rsidR="00DB1563" w:rsidRDefault="00DB1563" w:rsidP="00DB1563">
      <w:pPr>
        <w:jc w:val="center"/>
        <w:rPr>
          <w:b/>
          <w:bCs/>
        </w:rPr>
      </w:pPr>
    </w:p>
    <w:p w14:paraId="0272F38E" w14:textId="4E9A200B" w:rsidR="00DB1563" w:rsidRPr="007E1360" w:rsidRDefault="00DB1563" w:rsidP="00DB1563">
      <w:pPr>
        <w:jc w:val="both"/>
      </w:pPr>
      <w:r w:rsidRPr="007E1360">
        <w:t>Działając na podstawie art. 253 ust. 1 pkt 1 ustawy z dnia 11 września 2019 r. – Prawo zamówień publicznych / t.j. Dz. U. z 2024 r. poz. 1320 z późn. zm./ informuję o odrzucenie oferty złożonej przez:</w:t>
      </w:r>
      <w:r w:rsidR="007E1360">
        <w:t xml:space="preserve"> P. W. Perfekt Tomasz Olszak, Nieledew 115A, 22-554 Trzeszczany Pierwsze. </w:t>
      </w:r>
    </w:p>
    <w:p w14:paraId="25A64FDC" w14:textId="55089076" w:rsidR="00DB1563" w:rsidRDefault="00DB1563" w:rsidP="00DB1563">
      <w:pPr>
        <w:jc w:val="both"/>
        <w:rPr>
          <w:b/>
          <w:bCs/>
        </w:rPr>
      </w:pPr>
      <w:r>
        <w:rPr>
          <w:b/>
          <w:bCs/>
        </w:rPr>
        <w:t>Oferta Wykonawcy została odrzucona na mocy art. 226 ust. 2 pkt c</w:t>
      </w:r>
      <w:r w:rsidR="00663640">
        <w:rPr>
          <w:b/>
          <w:bCs/>
        </w:rPr>
        <w:t xml:space="preserve"> ustawy. </w:t>
      </w:r>
    </w:p>
    <w:p w14:paraId="0327ED0D" w14:textId="77777777" w:rsidR="00663640" w:rsidRDefault="00663640" w:rsidP="00DB1563">
      <w:pPr>
        <w:jc w:val="both"/>
        <w:rPr>
          <w:b/>
          <w:bCs/>
        </w:rPr>
      </w:pPr>
    </w:p>
    <w:p w14:paraId="63571975" w14:textId="18326878" w:rsidR="00663640" w:rsidRDefault="00663640" w:rsidP="00663640">
      <w:pPr>
        <w:jc w:val="center"/>
        <w:rPr>
          <w:b/>
          <w:bCs/>
        </w:rPr>
      </w:pPr>
      <w:r>
        <w:rPr>
          <w:b/>
          <w:bCs/>
        </w:rPr>
        <w:t>Uzasadnienie</w:t>
      </w:r>
    </w:p>
    <w:p w14:paraId="63AFC49F" w14:textId="0EADFD75" w:rsidR="00A05A30" w:rsidRDefault="00663640" w:rsidP="007E1360">
      <w:pPr>
        <w:ind w:firstLine="708"/>
        <w:jc w:val="both"/>
      </w:pPr>
      <w:r w:rsidRPr="00663640">
        <w:t xml:space="preserve">Wykonawca wraz z ofertą złożył plik zawierający oświadczenie o braku podstaw do wykluczenia, którego Zamawiający nie mógł otworzyć z przyczyn technicznych (nieobsługiwany format). Zamawiający, działając na podstawie art. 128 ust. 1 ustawy Pzp, wezwał Wykonawcę w dniu </w:t>
      </w:r>
      <w:r>
        <w:t>18.03.2026 r.</w:t>
      </w:r>
      <w:r w:rsidRPr="00663640">
        <w:t xml:space="preserve"> do ponownego złożenia czytelnego dokumentu. Wykonawca </w:t>
      </w:r>
      <w:r w:rsidR="007E1360">
        <w:br/>
      </w:r>
      <w:r w:rsidRPr="00663640">
        <w:t xml:space="preserve">w wyznaczonym terminie nie uzupełnił oświadczenia (nie odpowiedział na wezwanie). </w:t>
      </w:r>
      <w:r w:rsidR="007E1360">
        <w:br/>
        <w:t xml:space="preserve">             </w:t>
      </w:r>
      <w:r w:rsidRPr="00663640">
        <w:t xml:space="preserve">W związku z powyższym Wykonawca nie złożył w przewidzianym terminie oświadczenia, o </w:t>
      </w:r>
      <w:r>
        <w:t>braku podstaw do wykluczenia</w:t>
      </w:r>
      <w:r w:rsidRPr="00663640">
        <w:t xml:space="preserve">, co skutkuje odrzuceniem oferty na podstawie </w:t>
      </w:r>
      <w:r w:rsidRPr="00663640">
        <w:rPr>
          <w:b/>
          <w:bCs/>
        </w:rPr>
        <w:t>art. 226 ust. 1 pkt 2 lit. c</w:t>
      </w:r>
      <w:r w:rsidRPr="00663640">
        <w:t xml:space="preserve"> ustawy P</w:t>
      </w:r>
      <w:r>
        <w:t xml:space="preserve">rawo zamówień publicznych. </w:t>
      </w:r>
    </w:p>
    <w:p w14:paraId="2F4EC31E" w14:textId="77777777" w:rsidR="007E1360" w:rsidRDefault="007E1360" w:rsidP="007E1360">
      <w:pPr>
        <w:ind w:firstLine="708"/>
        <w:jc w:val="both"/>
      </w:pPr>
    </w:p>
    <w:p w14:paraId="46BF6C19" w14:textId="5E3FA383" w:rsidR="007E1360" w:rsidRPr="007E1360" w:rsidRDefault="007E1360" w:rsidP="007E1360">
      <w:pPr>
        <w:ind w:left="3540" w:firstLine="708"/>
        <w:rPr>
          <w:rFonts w:ascii="Calibri" w:hAnsi="Calibri" w:cs="Calibri"/>
        </w:rPr>
      </w:pPr>
      <w:r w:rsidRPr="00F27B4D">
        <w:rPr>
          <w:rFonts w:ascii="Calibri" w:hAnsi="Calibri" w:cs="Calibri"/>
        </w:rPr>
        <w:t xml:space="preserve">                </w:t>
      </w:r>
      <w:r>
        <w:rPr>
          <w:rFonts w:ascii="Calibri" w:hAnsi="Calibri" w:cs="Calibri"/>
        </w:rPr>
        <w:t xml:space="preserve">               </w:t>
      </w:r>
      <w:r w:rsidRPr="00F27B4D">
        <w:rPr>
          <w:rFonts w:ascii="Calibri" w:hAnsi="Calibri" w:cs="Calibri"/>
        </w:rPr>
        <w:t>Zatwierdzam:</w:t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  <w:t xml:space="preserve"> WÓJT</w:t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  <w:t xml:space="preserve">   </w:t>
      </w:r>
      <w:r>
        <w:rPr>
          <w:rFonts w:ascii="Calibri" w:hAnsi="Calibri" w:cs="Calibri"/>
        </w:rPr>
        <w:t xml:space="preserve">           </w:t>
      </w:r>
      <w:r w:rsidRPr="00F27B4D">
        <w:rPr>
          <w:rFonts w:ascii="Calibri" w:hAnsi="Calibri" w:cs="Calibri"/>
        </w:rPr>
        <w:t xml:space="preserve"> /-/ Tomasz Zając</w:t>
      </w:r>
    </w:p>
    <w:sectPr w:rsidR="007E1360" w:rsidRPr="007E1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63"/>
    <w:rsid w:val="00663640"/>
    <w:rsid w:val="00667208"/>
    <w:rsid w:val="007E1360"/>
    <w:rsid w:val="00A05A30"/>
    <w:rsid w:val="00AB6C96"/>
    <w:rsid w:val="00CF28BC"/>
    <w:rsid w:val="00DB1563"/>
    <w:rsid w:val="00EC546B"/>
    <w:rsid w:val="00F8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13E3A"/>
  <w15:chartTrackingRefBased/>
  <w15:docId w15:val="{188C813F-DF20-4910-9A3A-F889F6C4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15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5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5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5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5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5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5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5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5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5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5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5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5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5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5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5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5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5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5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5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5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5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5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5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5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KS. Sykut</dc:creator>
  <cp:keywords/>
  <dc:description/>
  <cp:lastModifiedBy>Kamila KS. Sykut</cp:lastModifiedBy>
  <cp:revision>3</cp:revision>
  <dcterms:created xsi:type="dcterms:W3CDTF">2026-03-20T10:01:00Z</dcterms:created>
  <dcterms:modified xsi:type="dcterms:W3CDTF">2026-03-23T10:50:00Z</dcterms:modified>
</cp:coreProperties>
</file>